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18863" w14:textId="77777777" w:rsidR="0026673E" w:rsidRDefault="00774202" w:rsidP="003B1455">
      <w:pPr>
        <w:snapToGrid w:val="0"/>
        <w:rPr>
          <w:rFonts w:ascii="宋体" w:eastAsia="宋体" w:hAnsi="宋体"/>
          <w:b/>
          <w:bCs/>
          <w:color w:val="000000"/>
          <w:sz w:val="32"/>
          <w:szCs w:val="32"/>
        </w:rPr>
      </w:pPr>
      <w:r>
        <w:rPr>
          <w:rFonts w:ascii="宋体" w:eastAsia="宋体" w:hAnsi="宋体"/>
          <w:b/>
          <w:bCs/>
          <w:color w:val="000000"/>
          <w:sz w:val="32"/>
          <w:szCs w:val="32"/>
        </w:rPr>
        <w:t>无锡市新安实验小学班级周课后作业布置计划表</w:t>
      </w:r>
    </w:p>
    <w:p w14:paraId="08EA16AF" w14:textId="1CEF75D3" w:rsidR="0026673E" w:rsidRDefault="00774202">
      <w:pPr>
        <w:snapToGrid w:val="0"/>
        <w:jc w:val="left"/>
        <w:rPr>
          <w:rFonts w:ascii="宋体" w:eastAsia="宋体" w:hAnsi="宋体"/>
          <w:b/>
          <w:bCs/>
          <w:color w:val="000000"/>
          <w:sz w:val="28"/>
          <w:szCs w:val="28"/>
        </w:rPr>
      </w:pPr>
      <w:r>
        <w:rPr>
          <w:rFonts w:ascii="宋体" w:eastAsia="宋体" w:hAnsi="宋体"/>
          <w:b/>
          <w:bCs/>
          <w:color w:val="000000"/>
          <w:sz w:val="28"/>
          <w:szCs w:val="28"/>
        </w:rPr>
        <w:t>班级：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3</w:t>
      </w:r>
      <w:r>
        <w:rPr>
          <w:rFonts w:ascii="宋体" w:eastAsia="宋体" w:hAnsi="宋体"/>
          <w:b/>
          <w:bCs/>
          <w:color w:val="000000"/>
          <w:sz w:val="28"/>
          <w:szCs w:val="28"/>
          <w:u w:val="single"/>
        </w:rPr>
        <w:t>班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     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             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周次：第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 </w:t>
      </w:r>
      <w:r w:rsidR="00D859A3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1</w:t>
      </w:r>
      <w:r w:rsidR="00496A00"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>6</w:t>
      </w:r>
      <w:r>
        <w:rPr>
          <w:rFonts w:ascii="Calibri" w:eastAsia="Calibri" w:hAnsi="Calibri"/>
          <w:b/>
          <w:bCs/>
          <w:color w:val="000000"/>
          <w:sz w:val="28"/>
          <w:szCs w:val="28"/>
          <w:u w:val="single"/>
        </w:rPr>
        <w:t xml:space="preserve"> </w:t>
      </w:r>
      <w:r>
        <w:rPr>
          <w:rFonts w:ascii="Calibri" w:eastAsia="Calibri" w:hAnsi="Calibri"/>
          <w:b/>
          <w:bCs/>
          <w:color w:val="000000"/>
          <w:sz w:val="28"/>
          <w:szCs w:val="28"/>
        </w:rPr>
        <w:t xml:space="preserve"> </w:t>
      </w:r>
      <w:r>
        <w:rPr>
          <w:rFonts w:ascii="宋体" w:eastAsia="宋体" w:hAnsi="宋体"/>
          <w:b/>
          <w:bCs/>
          <w:color w:val="000000"/>
          <w:sz w:val="28"/>
          <w:szCs w:val="28"/>
        </w:rPr>
        <w:t>周</w:t>
      </w: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034ECE31" w14:textId="77777777" w:rsidTr="00680136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74ED73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bookmarkStart w:id="0" w:name="_Hlk82694171"/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C61F4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9EF9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6459016A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983B11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1EC2C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244B8D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33DA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1434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9DBAD85" w14:textId="77777777" w:rsidTr="00680136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8E7B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E675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F8237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34A4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B46405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6E0DE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172019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70AC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4D71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0C4CF27A" w14:textId="77777777" w:rsidTr="004C052B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BB4E" w14:textId="74730AAD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13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周一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8012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9FF91F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0630CDAE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194F4A7B" w14:textId="77777777" w:rsidR="00793F8F" w:rsidRPr="00EA56E4" w:rsidRDefault="00793F8F" w:rsidP="00793F8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72509421" w14:textId="11E901FD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32FE0E51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hint="eastAsia"/>
                <w:sz w:val="24"/>
                <w:szCs w:val="24"/>
              </w:rPr>
              <w:t>读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46213B22" w14:textId="5778173C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A-K</w:t>
            </w:r>
          </w:p>
        </w:tc>
        <w:tc>
          <w:tcPr>
            <w:tcW w:w="2835" w:type="dxa"/>
          </w:tcPr>
          <w:p w14:paraId="35204286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知识点</w:t>
            </w:r>
          </w:p>
          <w:p w14:paraId="37598FEA" w14:textId="31A4CD79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Checkout for Unit7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-H</w:t>
            </w:r>
          </w:p>
        </w:tc>
        <w:tc>
          <w:tcPr>
            <w:tcW w:w="1695" w:type="dxa"/>
          </w:tcPr>
          <w:p w14:paraId="1A6B56AD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2E8FBC6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6F4C4" w14:textId="5F0F94FF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0428EE34" w14:textId="73D3F21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540963" w14:textId="3AB675C2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 w:hint="eastAsia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B34BDF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 w:rsidR="00B34BDF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  <w:p w14:paraId="42F8F6D4" w14:textId="77777777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  <w:p w14:paraId="3147030E" w14:textId="6421F104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</w:p>
        </w:tc>
      </w:tr>
      <w:tr w:rsidR="00793F8F" w14:paraId="1AA4BA9C" w14:textId="77777777" w:rsidTr="00FA5CC1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FEE33F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0D92E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7885C4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B071B0" w14:textId="25BE52FB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语文园地（第2课时）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21DBC" w14:textId="77777777" w:rsidR="00793F8F" w:rsidRPr="00C67D0F" w:rsidRDefault="00793F8F" w:rsidP="00793F8F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14:paraId="7F2BA01E" w14:textId="47BB71C4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六、七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083614" w14:textId="77777777" w:rsidR="00793F8F" w:rsidRPr="00C67D0F" w:rsidRDefault="00793F8F" w:rsidP="00793F8F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1.识记“日积月累”。</w:t>
            </w:r>
          </w:p>
          <w:p w14:paraId="75F46DA4" w14:textId="3F0FA13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《练习与测试》单元练习七（五、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六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88FE0" w14:textId="77777777" w:rsidR="00793F8F" w:rsidRPr="00C67D0F" w:rsidRDefault="00793F8F" w:rsidP="00793F8F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14:paraId="713958A3" w14:textId="3EA4567F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A5FF3" w14:textId="419722F9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0FB522" w14:textId="4D805BF1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19E4B701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7C3AB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A5E86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907A1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69A3B" w14:textId="0FF30CBB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列方程</w:t>
            </w:r>
            <w:r>
              <w:t>解决稍复杂的百分数实际问题练习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BA752" w14:textId="7A3C2BA9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6AC3A" w14:textId="7163E86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94-95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1--5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7BAEB" w14:textId="77777777" w:rsidR="00793F8F" w:rsidRDefault="00793F8F" w:rsidP="00793F8F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4F237ED7" w14:textId="1B02EEF0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C5EFD9" w14:textId="0F2A9AD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78F2756" w14:textId="087FECD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6764DBC3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4D7402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6857FB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03F75A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书法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28D48A" w14:textId="5D78D0E2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书法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 xml:space="preserve"> 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4A219" w14:textId="7EF252CD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CAC7C6" w14:textId="38DCF051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自主选材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，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写一幅硬笔书法作品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1367D8" w14:textId="77777777" w:rsidR="00793F8F" w:rsidRPr="00C67D0F" w:rsidRDefault="00793F8F" w:rsidP="00793F8F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书面</w:t>
            </w:r>
          </w:p>
          <w:p w14:paraId="4E974DA6" w14:textId="0EFC3895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D97A45" w14:textId="6C83C0C1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74B88F78" w14:textId="606378D4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B34BDF" w14:paraId="1597B2F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FBAB5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BA76B0" w14:textId="77777777" w:rsidR="00B34BDF" w:rsidRDefault="00B34BDF" w:rsidP="00B34BD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681BF9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F7B8" w14:textId="57F4CD6C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奇思妙想</w:t>
            </w:r>
            <w:r>
              <w:rPr>
                <w:rFonts w:hint="eastAsia"/>
              </w:rPr>
              <w:t>1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D4D00" w14:textId="136A81FE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FB5EC" w14:textId="7809B799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2C5B4" w14:textId="27D56FFB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73463" w14:textId="303D65AB" w:rsidR="00B34BDF" w:rsidRDefault="00B34BDF" w:rsidP="00B34BDF">
            <w:pPr>
              <w:snapToGrid w:val="0"/>
              <w:jc w:val="left"/>
              <w:rPr>
                <w:rFonts w:ascii="宋体" w:eastAsia="宋体" w:hAnsi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9419FAE" w14:textId="77777777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34BDF" w14:paraId="104DEC3A" w14:textId="77777777" w:rsidTr="00680136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9CF59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5481D1" w14:textId="77777777" w:rsidR="00B34BDF" w:rsidRDefault="00B34BDF" w:rsidP="00B34BD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050BC2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113B5" w14:textId="2016053E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DAE8B" w14:textId="07D3CD34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DCF48" w14:textId="637407C6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感受生活中的法律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5CD41" w14:textId="755B267F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1720" w14:textId="44E0C1BC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3D84D" w14:textId="77777777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bookmarkEnd w:id="0"/>
    <w:p w14:paraId="186C26EB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lastRenderedPageBreak/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董梦焱               </w:t>
      </w:r>
    </w:p>
    <w:p w14:paraId="081DC18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78969F80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4571DF92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3455C8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AB76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7BFD8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BA2CF0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5A5AC78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A680A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A28059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22D5EF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76188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8B43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57C1686C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C28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5EDF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68D4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7666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0C720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3EF9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A587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03E9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F237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62430" w14:paraId="6276DBE5" w14:textId="77777777" w:rsidTr="00FC0FDF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CFD45F" w14:textId="6C1F3D6E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14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周二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1311E3" w14:textId="77777777" w:rsidR="00162430" w:rsidRDefault="00162430" w:rsidP="0016243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1EEFB" w14:textId="77777777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F1E4" w14:textId="2F97AF4F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D300E" w14:textId="77777777" w:rsidR="00162430" w:rsidRPr="00C67D0F" w:rsidRDefault="00162430" w:rsidP="00162430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背诵第1自然段 。</w:t>
            </w:r>
          </w:p>
          <w:p w14:paraId="0599786F" w14:textId="77777777" w:rsidR="00162430" w:rsidRPr="00C67D0F" w:rsidRDefault="00162430" w:rsidP="00162430">
            <w:pPr>
              <w:pStyle w:val="a6"/>
              <w:numPr>
                <w:ilvl w:val="0"/>
                <w:numId w:val="40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14:paraId="77C7F78D" w14:textId="6BADEAA7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szCs w:val="21"/>
              </w:rPr>
              <w:t>阅读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鲁迅的《故乡》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、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FE894" w14:textId="77777777" w:rsidR="00162430" w:rsidRPr="00C67D0F" w:rsidRDefault="00162430" w:rsidP="00162430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1．背诵第1自然段 。</w:t>
            </w:r>
          </w:p>
          <w:p w14:paraId="1F5A3C6D" w14:textId="77777777" w:rsidR="00162430" w:rsidRPr="00C67D0F" w:rsidRDefault="00162430" w:rsidP="00162430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2．完成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《练习与测试》（</w:t>
            </w:r>
            <w:r w:rsidRPr="00C67D0F">
              <w:rPr>
                <w:rFonts w:asciiTheme="majorEastAsia" w:eastAsiaTheme="majorEastAsia" w:hAnsiTheme="majorEastAsia"/>
                <w:szCs w:val="21"/>
              </w:rPr>
              <w:t>一、二、三</w:t>
            </w:r>
            <w:r w:rsidRPr="00C67D0F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14:paraId="7AFC336A" w14:textId="584DDD37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CE016" w14:textId="77777777" w:rsidR="00162430" w:rsidRPr="00C67D0F" w:rsidRDefault="00162430" w:rsidP="00162430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14:paraId="0BC6697D" w14:textId="45BD9890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98B1E" w14:textId="1592ADB9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AEC45" w14:textId="4CD31904" w:rsidR="00162430" w:rsidRDefault="00B34BDF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162430" w14:paraId="00948C60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DECF50" w14:textId="77777777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3F1D9" w14:textId="77777777" w:rsidR="00162430" w:rsidRDefault="00162430" w:rsidP="0016243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21FE1A" w14:textId="77777777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E176B" w14:textId="6A7C6FB6" w:rsidR="00162430" w:rsidRPr="00162430" w:rsidRDefault="00162430" w:rsidP="00162430">
            <w:pPr>
              <w:snapToGrid w:val="0"/>
              <w:jc w:val="left"/>
              <w:rPr>
                <w:rFonts w:ascii="宋体" w:eastAsia="宋体" w:hAnsi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69460" w14:textId="77777777" w:rsidR="00162430" w:rsidRDefault="00162430" w:rsidP="00162430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完成《练习与测试》第</w:t>
            </w:r>
            <w:r>
              <w:t>96-97</w:t>
            </w:r>
            <w:r>
              <w:rPr>
                <w:rFonts w:hint="eastAsia"/>
              </w:rPr>
              <w:t>页</w:t>
            </w:r>
            <w:r>
              <w:t>。</w:t>
            </w:r>
          </w:p>
          <w:p w14:paraId="2954B1BC" w14:textId="4F465459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29598" w14:textId="3D06F8FF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96-97</w:t>
            </w:r>
            <w:r w:rsidRPr="00F62D21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-5</w:t>
            </w:r>
            <w:r>
              <w:rPr>
                <w:rFonts w:hint="eastAsia"/>
              </w:rPr>
              <w:t>题</w:t>
            </w:r>
            <w:r w:rsidRPr="00F62D21">
              <w:rPr>
                <w:rFonts w:hint="eastAsia"/>
              </w:rPr>
              <w:t>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B2B79" w14:textId="77777777" w:rsidR="00162430" w:rsidRDefault="00162430" w:rsidP="00162430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14:paraId="5C9781C0" w14:textId="2F73D0D1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9AC9" w14:textId="290F9CD2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3EA68" w14:textId="77777777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62430" w14:paraId="380C657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D9E443" w14:textId="77777777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16D0AF" w14:textId="77777777" w:rsidR="00162430" w:rsidRDefault="00162430" w:rsidP="0016243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508F90" w14:textId="77777777" w:rsidR="00162430" w:rsidRDefault="00162430" w:rsidP="0016243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D14EC" w14:textId="77777777" w:rsidR="00162430" w:rsidRPr="004F0685" w:rsidRDefault="00162430" w:rsidP="00162430">
            <w:pPr>
              <w:tabs>
                <w:tab w:val="left" w:pos="538"/>
              </w:tabs>
              <w:rPr>
                <w:sz w:val="24"/>
              </w:rPr>
            </w:pPr>
          </w:p>
          <w:p w14:paraId="4B1860AD" w14:textId="77777777" w:rsidR="00162430" w:rsidRDefault="00162430" w:rsidP="00162430">
            <w:pPr>
              <w:jc w:val="left"/>
            </w:pPr>
            <w:r>
              <w:rPr>
                <w:rFonts w:hint="eastAsia"/>
              </w:rPr>
              <w:t>我的义工</w:t>
            </w:r>
            <w:r>
              <w:t>经历</w:t>
            </w:r>
          </w:p>
          <w:p w14:paraId="7EA02D73" w14:textId="7BC9C3D6" w:rsidR="00162430" w:rsidRDefault="00162430" w:rsidP="00162430">
            <w:pPr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1AD82" w14:textId="77777777" w:rsidR="00162430" w:rsidRPr="004F4E2D" w:rsidRDefault="00162430" w:rsidP="00162430"/>
          <w:p w14:paraId="61FC8013" w14:textId="4FAA13D7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8011D" w14:textId="77777777" w:rsidR="00162430" w:rsidRPr="004F4E2D" w:rsidRDefault="00162430" w:rsidP="00162430"/>
          <w:p w14:paraId="2ECA36F0" w14:textId="75DF8AF3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即日义工等活动的相关资料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5D3EF" w14:textId="1BE28F2E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14A7B" w14:textId="5D9B97C6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319AA" w14:textId="77777777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77716535" w14:textId="77777777" w:rsidTr="002D74E7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9CCCAF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654298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B8A612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</w:tcPr>
          <w:p w14:paraId="02DCDC8C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6E058F65" w14:textId="77777777" w:rsidR="00793F8F" w:rsidRPr="00EA56E4" w:rsidRDefault="00793F8F" w:rsidP="00793F8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&amp;Checkout time</w:t>
            </w:r>
          </w:p>
          <w:p w14:paraId="6DE5EC64" w14:textId="665AF9CC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56DF3BC7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4D053069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3908BB90" w14:textId="26F25B74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1F144B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525A6D84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2.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词组</w:t>
            </w:r>
          </w:p>
          <w:p w14:paraId="4EB076EC" w14:textId="4ACE7F12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95" w:type="dxa"/>
          </w:tcPr>
          <w:p w14:paraId="72284CD9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0F191041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05497" w14:textId="4F9144FC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73F9EB36" w14:textId="13105A4E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65F6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533D3AED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49019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58F402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95E445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2E1FD" w14:textId="4FF05E83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48638" w14:textId="5366B73B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DEDFC" w14:textId="26904500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95A5" w14:textId="55F9FEDE" w:rsidR="00793F8F" w:rsidRDefault="00B34BD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C9E28" w14:textId="72B36FCD" w:rsidR="00793F8F" w:rsidRDefault="00B34BD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  <w:bookmarkStart w:id="1" w:name="_GoBack"/>
            <w:bookmarkEnd w:id="1"/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C1562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5FFD130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0A6645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C8A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F447D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2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2004CD" w14:textId="54DD2F97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形路口</w:t>
            </w:r>
            <w:r>
              <w:t>信号灯</w:t>
            </w:r>
            <w:r>
              <w:rPr>
                <w:rFonts w:hint="eastAsia"/>
              </w:rPr>
              <w:t>（</w:t>
            </w:r>
            <w:r>
              <w:t>第</w:t>
            </w:r>
            <w:r>
              <w:t>1</w:t>
            </w:r>
            <w:r>
              <w:rPr>
                <w:rFonts w:hint="eastAsia"/>
              </w:rPr>
              <w:t>课时</w:t>
            </w:r>
            <w: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778A53" w14:textId="77777777" w:rsidR="00793F8F" w:rsidRDefault="00793F8F" w:rsidP="00793F8F">
            <w:pPr>
              <w:numPr>
                <w:ilvl w:val="0"/>
                <w:numId w:val="3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观察回家路口的红绿灯。</w:t>
            </w:r>
          </w:p>
          <w:p w14:paraId="39025D28" w14:textId="77777777" w:rsidR="00793F8F" w:rsidRDefault="00793F8F" w:rsidP="00793F8F">
            <w:pPr>
              <w:numPr>
                <w:ilvl w:val="0"/>
                <w:numId w:val="38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形路口信号灯需要的工具和材料。</w:t>
            </w:r>
          </w:p>
          <w:p w14:paraId="6AF36152" w14:textId="2ABC9A8E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画信号灯的连接示意图。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81F6F4" w14:textId="77777777" w:rsidR="00793F8F" w:rsidRDefault="00793F8F" w:rsidP="00793F8F">
            <w:pPr>
              <w:numPr>
                <w:ilvl w:val="0"/>
                <w:numId w:val="39"/>
              </w:numPr>
              <w:jc w:val="left"/>
            </w:pPr>
            <w:r>
              <w:rPr>
                <w:rFonts w:hint="eastAsia"/>
              </w:rPr>
              <w:t>观察回家路口的红绿灯。</w:t>
            </w:r>
          </w:p>
          <w:p w14:paraId="34EBBF6A" w14:textId="77777777" w:rsidR="00793F8F" w:rsidRDefault="00793F8F" w:rsidP="00793F8F">
            <w:pPr>
              <w:numPr>
                <w:ilvl w:val="0"/>
                <w:numId w:val="39"/>
              </w:numPr>
              <w:jc w:val="left"/>
            </w:pPr>
            <w:r>
              <w:rPr>
                <w:rFonts w:hint="eastAsia"/>
              </w:rPr>
              <w:t>准备</w:t>
            </w:r>
            <w:r>
              <w:rPr>
                <w:rFonts w:hint="eastAsia"/>
              </w:rPr>
              <w:t>T</w:t>
            </w:r>
            <w:r>
              <w:rPr>
                <w:rFonts w:hint="eastAsia"/>
              </w:rPr>
              <w:t>形路口信号灯需要的工具和材料。</w:t>
            </w:r>
          </w:p>
          <w:p w14:paraId="39CFFCC0" w14:textId="50AA4A04" w:rsidR="00793F8F" w:rsidRPr="00157446" w:rsidRDefault="00793F8F" w:rsidP="00793F8F">
            <w:pPr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74B7AD" w14:textId="77777777" w:rsidR="00793F8F" w:rsidRDefault="00793F8F" w:rsidP="00793F8F">
            <w:pPr>
              <w:jc w:val="center"/>
            </w:pPr>
            <w:r>
              <w:rPr>
                <w:rFonts w:hint="eastAsia"/>
              </w:rPr>
              <w:t>口头</w:t>
            </w:r>
          </w:p>
          <w:p w14:paraId="1A0A4A7D" w14:textId="05B75579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CB7649" w14:textId="6556AC77" w:rsidR="00793F8F" w:rsidRDefault="00793F8F" w:rsidP="00793F8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85B1A6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0AD0F3B4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0D21FE49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尤冬君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年级组长签名：董梦焱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           </w:t>
      </w:r>
    </w:p>
    <w:p w14:paraId="6C24EB57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F656AFB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50C5FB1F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20CB1F61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3FA93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4C158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E28E6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267D94EE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3904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E31E0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03C8A3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4E3B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11B149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6A886066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886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0D226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AE9DF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09B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FCAE7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E7E692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5432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3B3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072FE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04374B86" w14:textId="77777777" w:rsidTr="00F968B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71900" w14:textId="5CD057AB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15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周三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B6D6B7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57E96C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CD164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U8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Review </w:t>
            </w:r>
          </w:p>
          <w:p w14:paraId="058FFC83" w14:textId="4D19D3BA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72DC5DB6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 w14:paraId="72A48DEA" w14:textId="0B03F27A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14:paraId="3179E067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4C0CFD06" w14:textId="2BA29E18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</w:tcPr>
          <w:p w14:paraId="1897CDEC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2C389FD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AE14A" w14:textId="72916BAD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5111CC4B" w14:textId="4FDCB19A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D72F1D" w14:textId="59739AA6" w:rsidR="00793F8F" w:rsidRDefault="00B34BD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793F8F" w14:paraId="256F5C0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8FAF1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9FD048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06471A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28E55" w14:textId="32C2A06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与练习（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7B1D36" w14:textId="6F90680E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98-99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6E1F9" w14:textId="11F4DCB9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98-99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</w:t>
            </w:r>
            <w:r>
              <w:t>4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97346" w14:textId="79C44D9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8357F" w14:textId="7AE1966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9926BA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58D12167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2A43B2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3E49F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68340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B5FFC7" w14:textId="52ABDF8E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5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.《少年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闰土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C2B78" w14:textId="77777777" w:rsidR="00793F8F" w:rsidRPr="00C67D0F" w:rsidRDefault="00793F8F" w:rsidP="00793F8F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14:paraId="360C6F1D" w14:textId="77777777" w:rsidR="00793F8F" w:rsidRPr="00C67D0F" w:rsidRDefault="00793F8F" w:rsidP="00793F8F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14:paraId="160F812E" w14:textId="77777777" w:rsidR="00793F8F" w:rsidRPr="00C67D0F" w:rsidRDefault="00793F8F" w:rsidP="00793F8F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小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练笔：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凝固了我们生活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一个个瞬间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。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从你的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照片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中选一张，仿照第一自然段写一写。</w:t>
            </w:r>
          </w:p>
          <w:p w14:paraId="17EB958C" w14:textId="2079D953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B8CC9" w14:textId="77777777" w:rsidR="00793F8F" w:rsidRPr="00C67D0F" w:rsidRDefault="00793F8F" w:rsidP="00793F8F">
            <w:pPr>
              <w:pStyle w:val="a6"/>
              <w:ind w:firstLineChars="0" w:firstLine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生字词。</w:t>
            </w:r>
          </w:p>
          <w:p w14:paraId="61203158" w14:textId="60B4FB5F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2.完成《练习与测试》（五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、六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C4B33" w14:textId="77777777" w:rsidR="00793F8F" w:rsidRPr="00C67D0F" w:rsidRDefault="00793F8F" w:rsidP="00793F8F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14:paraId="6B109F54" w14:textId="4A7D9548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D4722" w14:textId="4ED4B60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5ED9AA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1DD91C35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FB53AB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5AC7F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777B1F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49D14" w14:textId="77777777" w:rsidR="00793F8F" w:rsidRDefault="00793F8F" w:rsidP="00793F8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欣赏《森吉德玛》及创编打击乐伴奏型、律动</w:t>
            </w:r>
          </w:p>
          <w:p w14:paraId="05BB3F30" w14:textId="65506D30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3CFA1" w14:textId="6E8AA8A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1405C" w14:textId="58743AAC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hint="eastAsia"/>
                <w:sz w:val="24"/>
              </w:rPr>
              <w:t>用你手中的画笔把不同的情绪用你喜欢的方式表现出来</w:t>
            </w:r>
            <w:r>
              <w:rPr>
                <w:rFonts w:ascii="宋体" w:hAnsi="宋体" w:hint="eastAsia"/>
                <w:szCs w:val="21"/>
              </w:rPr>
              <w:t>演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EE06A" w14:textId="7DFBC10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3417ED" w14:textId="3E28527A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BBA1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5896329F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1BD587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DB5F55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4F7B3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F743C" w14:textId="0ACEBDDA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小排球</w:t>
            </w:r>
            <w:r>
              <w:t>：自抛自传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ACBFB" w14:textId="38560713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小排球</w:t>
            </w:r>
            <w:r>
              <w:t>：自抛自传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04024" w14:textId="575A2431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96464" w14:textId="382B3FCC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D3CD4" w14:textId="6E3B4056" w:rsidR="00793F8F" w:rsidRDefault="00793F8F" w:rsidP="00793F8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508F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31BDC31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20F234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F872B5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55DF8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道法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2F997" w14:textId="26D40A0F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F17D" w14:textId="2F92B72B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64E3C" w14:textId="2A89BEAB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掌握宪法是根本法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93EAF" w14:textId="01647BFE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A1A8" w14:textId="06F578E6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147AF4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7F180F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66EDBED3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6EB99D9E" w14:textId="77777777" w:rsidR="0026673E" w:rsidRDefault="0026673E">
      <w:pPr>
        <w:snapToGrid w:val="0"/>
        <w:rPr>
          <w:rFonts w:ascii="宋体" w:eastAsia="宋体" w:hAnsi="宋体"/>
          <w:color w:val="000000"/>
          <w:sz w:val="20"/>
          <w:szCs w:val="20"/>
        </w:rPr>
      </w:pPr>
    </w:p>
    <w:tbl>
      <w:tblPr>
        <w:tblStyle w:val="a5"/>
        <w:tblW w:w="14385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95"/>
        <w:gridCol w:w="1275"/>
        <w:gridCol w:w="990"/>
      </w:tblGrid>
      <w:tr w:rsidR="0026673E" w14:paraId="3C0B284C" w14:textId="77777777" w:rsidTr="00FC0FDF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E0A5F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BE06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ECA9EF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193FF97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52FBB7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8F640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FC9A56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B9A79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5F173B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753065FB" w14:textId="77777777" w:rsidTr="00FC0FDF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5BAB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990F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A54C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421DB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9378D1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ED4D9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8816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8BD35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F78F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704F9F84" w14:textId="77777777" w:rsidTr="001D1445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C54E9D" w14:textId="1C526121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16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周四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65B454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C3C572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英语</w:t>
            </w:r>
          </w:p>
        </w:tc>
        <w:tc>
          <w:tcPr>
            <w:tcW w:w="1830" w:type="dxa"/>
          </w:tcPr>
          <w:p w14:paraId="2E4D07C9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U8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Review </w:t>
            </w:r>
          </w:p>
          <w:p w14:paraId="417A7277" w14:textId="5C3081C2" w:rsidR="00793F8F" w:rsidRDefault="00793F8F" w:rsidP="00793F8F">
            <w:pPr>
              <w:snapToGrid w:val="0"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Exercise</w:t>
            </w:r>
          </w:p>
        </w:tc>
        <w:tc>
          <w:tcPr>
            <w:tcW w:w="3255" w:type="dxa"/>
          </w:tcPr>
          <w:p w14:paraId="4BEEE437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62962106" w14:textId="26B5EBAC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2835" w:type="dxa"/>
          </w:tcPr>
          <w:p w14:paraId="2C1EE939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Cartoon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14:paraId="5BF65EDE" w14:textId="38E5EAFA" w:rsidR="00793F8F" w:rsidRDefault="00793F8F" w:rsidP="00793F8F">
            <w:pPr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抄写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词组</w:t>
            </w:r>
          </w:p>
        </w:tc>
        <w:tc>
          <w:tcPr>
            <w:tcW w:w="1695" w:type="dxa"/>
          </w:tcPr>
          <w:p w14:paraId="6774464B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72B9A467" w14:textId="77777777" w:rsidR="00793F8F" w:rsidRPr="00EA56E4" w:rsidRDefault="00793F8F" w:rsidP="00793F8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CC77E4" w14:textId="56E4F89B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5" w:type="dxa"/>
          </w:tcPr>
          <w:p w14:paraId="6B201A80" w14:textId="29222F7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594F0" w14:textId="4300B73C" w:rsidR="00793F8F" w:rsidRDefault="00B34BD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>60</w:t>
            </w:r>
            <w:r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t>分钟</w:t>
            </w:r>
          </w:p>
        </w:tc>
      </w:tr>
      <w:tr w:rsidR="00793F8F" w14:paraId="4E5BD6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A76D1C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11A336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AF38DE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565DB" w14:textId="03018816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数</w:t>
            </w:r>
            <w:r>
              <w:t>的世界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EC0A4B" w14:textId="6CCE6D63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101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E71B4" w14:textId="46474E0D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101</w:t>
            </w:r>
            <w:r w:rsidRPr="00F62D21">
              <w:rPr>
                <w:rFonts w:hint="eastAsia"/>
              </w:rPr>
              <w:t>页第</w:t>
            </w:r>
            <w:r>
              <w:rPr>
                <w:rFonts w:hint="eastAsia"/>
              </w:rPr>
              <w:t>1-3</w:t>
            </w:r>
            <w:r w:rsidRPr="00F62D21">
              <w:rPr>
                <w:rFonts w:hint="eastAsia"/>
              </w:rPr>
              <w:t>题。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D85E" w14:textId="388A2675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C5B1A" w14:textId="26F23943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FBCD4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30A3E2AC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3A08AB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6B4BC8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471251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39976" w14:textId="183B59B1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.《好的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》（第1课时）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C9991" w14:textId="77777777" w:rsidR="00793F8F" w:rsidRPr="00C67D0F" w:rsidRDefault="00793F8F" w:rsidP="00793F8F">
            <w:pPr>
              <w:pStyle w:val="a6"/>
              <w:numPr>
                <w:ilvl w:val="0"/>
                <w:numId w:val="4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抄写生字词。</w:t>
            </w:r>
          </w:p>
          <w:p w14:paraId="0ACC2758" w14:textId="77777777" w:rsidR="00793F8F" w:rsidRPr="00C67D0F" w:rsidRDefault="00793F8F" w:rsidP="00793F8F">
            <w:pPr>
              <w:pStyle w:val="a6"/>
              <w:numPr>
                <w:ilvl w:val="0"/>
                <w:numId w:val="41"/>
              </w:numPr>
              <w:ind w:firstLineChars="0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完成《练习与测试》（一、二、三）</w:t>
            </w:r>
          </w:p>
          <w:p w14:paraId="3CF35B55" w14:textId="550E2260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阅读课后的《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阅读链接》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中的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材料，说说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对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课文最后两个自然段的理解。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99AB0" w14:textId="77777777" w:rsidR="00793F8F" w:rsidRPr="00C67D0F" w:rsidRDefault="00793F8F" w:rsidP="00793F8F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1.抄写生字词。</w:t>
            </w:r>
          </w:p>
          <w:p w14:paraId="14C0154D" w14:textId="77777777" w:rsidR="00793F8F" w:rsidRPr="00C67D0F" w:rsidRDefault="00793F8F" w:rsidP="00793F8F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2.完成《练习与测试》（一、二、三）</w:t>
            </w:r>
          </w:p>
          <w:p w14:paraId="287B06B8" w14:textId="1C63AB75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DE9C4" w14:textId="77777777" w:rsidR="00793F8F" w:rsidRPr="00C67D0F" w:rsidRDefault="00793F8F" w:rsidP="00793F8F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</w:p>
          <w:p w14:paraId="52FDBFEC" w14:textId="77777777" w:rsidR="00793F8F" w:rsidRPr="00C67D0F" w:rsidRDefault="00793F8F" w:rsidP="00793F8F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口头</w:t>
            </w:r>
          </w:p>
          <w:p w14:paraId="0AB98D3B" w14:textId="6BB891A8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BBDD8" w14:textId="22B8BA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30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EBDCB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38FF4372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3BB6BB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DDDA07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024449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美术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02AD90" w14:textId="24AB2D6A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奇思妙想</w:t>
            </w:r>
            <w:r w:rsidR="00B34BDF">
              <w:rPr>
                <w:rFonts w:hint="eastAsia"/>
              </w:rPr>
              <w:t>2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94FB2" w14:textId="7685285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32619" w14:textId="6D698D16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网上</w:t>
            </w:r>
            <w:r>
              <w:t>收集一些漫画作品</w:t>
            </w:r>
            <w:r>
              <w:rPr>
                <w:rFonts w:hint="eastAsia"/>
              </w:rPr>
              <w:t>，解读</w:t>
            </w:r>
            <w:r>
              <w:t>其有趣的地方在哪里。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95D09" w14:textId="05566C06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  <w:r>
              <w:t>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D2CE7A" w14:textId="7D403E83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 w:rsidR="00B34BDF">
              <w:rPr>
                <w:rFonts w:hint="eastAsia"/>
              </w:rPr>
              <w:t>分钟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47FE9A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715BD4EE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B3CAA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E30DD7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96C0E8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348EA" w14:textId="0CDF2760" w:rsidR="00793F8F" w:rsidRDefault="00793F8F" w:rsidP="00793F8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12188" w14:textId="67F654AE" w:rsidR="00793F8F" w:rsidRDefault="00793F8F" w:rsidP="00793F8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小排球</w:t>
            </w:r>
            <w:r>
              <w:t>：正面上手传球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0473C" w14:textId="701B8A00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980B2" w14:textId="6B8A0654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AF379" w14:textId="2921A6C0" w:rsidR="00793F8F" w:rsidRDefault="00793F8F" w:rsidP="00793F8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B3563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793F8F" w14:paraId="50B20553" w14:textId="77777777" w:rsidTr="00FC0FDF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04909D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CD571" w14:textId="77777777" w:rsidR="00793F8F" w:rsidRDefault="00793F8F" w:rsidP="00793F8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051403" w14:textId="77777777" w:rsidR="00793F8F" w:rsidRDefault="00793F8F" w:rsidP="00793F8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科学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D8744" w14:textId="2338329C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9AFCD2" w14:textId="3DFA59F2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1B1D8" w14:textId="4859797F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9617" w14:textId="59C33EBE" w:rsidR="00793F8F" w:rsidRDefault="00B34BD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DC7A" w14:textId="324ADE55" w:rsidR="00793F8F" w:rsidRDefault="00B34BD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9125A" w14:textId="77777777" w:rsidR="00793F8F" w:rsidRDefault="00793F8F" w:rsidP="00793F8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588319F1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388715C2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尤冬君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  董梦焱           </w:t>
      </w:r>
    </w:p>
    <w:p w14:paraId="752DC2E5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779AD189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tbl>
      <w:tblPr>
        <w:tblStyle w:val="a5"/>
        <w:tblW w:w="14370" w:type="dxa"/>
        <w:tblLayout w:type="fixed"/>
        <w:tblCellMar>
          <w:top w:w="120" w:type="dxa"/>
          <w:left w:w="60" w:type="dxa"/>
          <w:bottom w:w="120" w:type="dxa"/>
          <w:right w:w="60" w:type="dxa"/>
        </w:tblCellMar>
        <w:tblLook w:val="04A0" w:firstRow="1" w:lastRow="0" w:firstColumn="1" w:lastColumn="0" w:noHBand="0" w:noVBand="1"/>
      </w:tblPr>
      <w:tblGrid>
        <w:gridCol w:w="735"/>
        <w:gridCol w:w="735"/>
        <w:gridCol w:w="1035"/>
        <w:gridCol w:w="1830"/>
        <w:gridCol w:w="3255"/>
        <w:gridCol w:w="2835"/>
        <w:gridCol w:w="1680"/>
        <w:gridCol w:w="1275"/>
        <w:gridCol w:w="990"/>
      </w:tblGrid>
      <w:tr w:rsidR="0026673E" w14:paraId="67AD2A3B" w14:textId="77777777" w:rsidTr="00BF6744">
        <w:trPr>
          <w:trHeight w:val="465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568D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739B28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1416F5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学科</w:t>
            </w:r>
          </w:p>
          <w:p w14:paraId="35C1B582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安排</w:t>
            </w:r>
          </w:p>
        </w:tc>
        <w:tc>
          <w:tcPr>
            <w:tcW w:w="18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D037B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授课内容</w:t>
            </w:r>
          </w:p>
        </w:tc>
        <w:tc>
          <w:tcPr>
            <w:tcW w:w="60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5B7BED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分层作业内容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ADD857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作业类型（包括口头、书面、阅读、实践）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513FA6" w14:textId="77777777" w:rsidR="0026673E" w:rsidRDefault="00774202">
            <w:pPr>
              <w:snapToGrid w:val="0"/>
              <w:jc w:val="center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作业时长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039D10" w14:textId="77777777" w:rsidR="0026673E" w:rsidRDefault="00774202">
            <w:pPr>
              <w:snapToGrid w:val="0"/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b/>
                <w:bCs/>
                <w:color w:val="000000"/>
                <w:sz w:val="24"/>
                <w:szCs w:val="24"/>
              </w:rPr>
              <w:t>书面作业总时长</w:t>
            </w:r>
          </w:p>
        </w:tc>
      </w:tr>
      <w:tr w:rsidR="0026673E" w14:paraId="027520D7" w14:textId="77777777" w:rsidTr="00BF6744">
        <w:trPr>
          <w:trHeight w:val="405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9F4D8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2F363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EC9D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5201A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BD297B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A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ED620C" w14:textId="77777777" w:rsidR="0026673E" w:rsidRDefault="00774202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B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D744B1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732E70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6D5C" w14:textId="77777777" w:rsidR="0026673E" w:rsidRDefault="0026673E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162430" w14:paraId="3758797B" w14:textId="77777777" w:rsidTr="00BF6744">
        <w:trPr>
          <w:trHeight w:val="840"/>
        </w:trPr>
        <w:tc>
          <w:tcPr>
            <w:tcW w:w="7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799758" w14:textId="7CE35A4E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12</w:t>
            </w:r>
            <w:r>
              <w:rPr>
                <w:rFonts w:asciiTheme="minorEastAsia" w:hAnsiTheme="minorEastAsia" w:hint="eastAsia"/>
                <w:color w:val="000000"/>
                <w:sz w:val="24"/>
                <w:szCs w:val="24"/>
              </w:rPr>
              <w:t>.</w:t>
            </w: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17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周五</w:t>
            </w: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AFF07F" w14:textId="77777777" w:rsidR="00162430" w:rsidRDefault="00162430" w:rsidP="0016243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A2DB4" w14:textId="77777777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数学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805B7" w14:textId="5658497F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B31507">
              <w:rPr>
                <w:rFonts w:hint="eastAsia"/>
              </w:rPr>
              <w:t>数的世界（</w:t>
            </w:r>
            <w:r>
              <w:rPr>
                <w:rFonts w:hint="eastAsia"/>
              </w:rPr>
              <w:t>2</w:t>
            </w:r>
            <w:r w:rsidRPr="00B31507">
              <w:rPr>
                <w:rFonts w:hint="eastAsia"/>
              </w:rPr>
              <w:t>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B3A66" w14:textId="14087058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F62D21">
              <w:rPr>
                <w:rFonts w:hint="eastAsia"/>
              </w:rPr>
              <w:t>1.</w:t>
            </w:r>
            <w:r w:rsidRPr="00F62D21">
              <w:rPr>
                <w:rFonts w:hint="eastAsia"/>
              </w:rPr>
              <w:t>完成《练习与测试》第</w:t>
            </w:r>
            <w:r>
              <w:t>102</w:t>
            </w:r>
            <w:r w:rsidRPr="00F62D21"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E9C12" w14:textId="22CAA654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0E15A9">
              <w:rPr>
                <w:rFonts w:hint="eastAsia"/>
              </w:rPr>
              <w:t>1.</w:t>
            </w:r>
            <w:r w:rsidRPr="000E15A9">
              <w:rPr>
                <w:rFonts w:hint="eastAsia"/>
              </w:rPr>
              <w:t>完成《练习与测试》第</w:t>
            </w:r>
            <w:r>
              <w:t>102</w:t>
            </w:r>
            <w:r w:rsidRPr="000E15A9">
              <w:rPr>
                <w:rFonts w:hint="eastAsia"/>
              </w:rPr>
              <w:t>页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t>-3</w:t>
            </w:r>
            <w:r>
              <w:rPr>
                <w:rFonts w:hint="eastAsia"/>
              </w:rPr>
              <w:t>题</w:t>
            </w:r>
            <w:r w:rsidRPr="000E15A9">
              <w:rPr>
                <w:rFonts w:hint="eastAsia"/>
              </w:rPr>
              <w:t>。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8CAE5" w14:textId="535BAD7F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C8803" w14:textId="7F1BB7D3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DA85CF" w14:textId="77777777" w:rsidR="00162430" w:rsidRDefault="00162430" w:rsidP="00162430">
            <w:pPr>
              <w:snapToGrid w:val="0"/>
              <w:jc w:val="center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</w:t>
            </w:r>
          </w:p>
          <w:p w14:paraId="56CAA63E" w14:textId="0D8245FA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  </w:t>
            </w:r>
            <w:r w:rsidR="00B34BDF">
              <w:rPr>
                <w:rFonts w:ascii="微软雅黑" w:eastAsia="微软雅黑" w:hAnsi="微软雅黑"/>
                <w:color w:val="000000"/>
                <w:sz w:val="24"/>
                <w:szCs w:val="24"/>
              </w:rPr>
              <w:t xml:space="preserve"> 60</w:t>
            </w:r>
            <w:r w:rsidR="00B34BDF">
              <w:rPr>
                <w:rFonts w:ascii="微软雅黑" w:eastAsia="微软雅黑" w:hAnsi="微软雅黑" w:hint="eastAsia"/>
                <w:color w:val="000000"/>
                <w:sz w:val="24"/>
                <w:szCs w:val="24"/>
              </w:rPr>
              <w:lastRenderedPageBreak/>
              <w:t>分钟</w:t>
            </w:r>
          </w:p>
        </w:tc>
      </w:tr>
      <w:tr w:rsidR="00162430" w14:paraId="3461725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393F2B" w14:textId="77777777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394C82" w14:textId="77777777" w:rsidR="00162430" w:rsidRDefault="00162430" w:rsidP="00162430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38E2AE" w14:textId="77777777" w:rsidR="00162430" w:rsidRDefault="00162430" w:rsidP="00162430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语文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D03AE" w14:textId="0E3C6E05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6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.《好的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故事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》（第2课时）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56399" w14:textId="77777777" w:rsidR="00162430" w:rsidRPr="00C67D0F" w:rsidRDefault="00162430" w:rsidP="00162430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1.默写词语。</w:t>
            </w:r>
          </w:p>
          <w:p w14:paraId="49DABDBF" w14:textId="77777777" w:rsidR="00162430" w:rsidRPr="00C67D0F" w:rsidRDefault="00162430" w:rsidP="00162430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 完成《练习与测试》（四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14:paraId="23661201" w14:textId="67AE2811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3.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推荐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阅读《野草》、《朝花夕拾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412A8" w14:textId="77777777" w:rsidR="00162430" w:rsidRPr="00C67D0F" w:rsidRDefault="00162430" w:rsidP="00162430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1.默写词语。</w:t>
            </w:r>
          </w:p>
          <w:p w14:paraId="118C81E3" w14:textId="77777777" w:rsidR="00162430" w:rsidRPr="00C67D0F" w:rsidRDefault="00162430" w:rsidP="00162430">
            <w:pPr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2. 完成《练习与测试》（四</w:t>
            </w:r>
            <w:r w:rsidRPr="00C67D0F">
              <w:rPr>
                <w:rFonts w:asciiTheme="majorEastAsia" w:eastAsiaTheme="majorEastAsia" w:hAnsiTheme="majorEastAsia"/>
                <w:kern w:val="0"/>
                <w:szCs w:val="21"/>
              </w:rPr>
              <w:t>、五</w:t>
            </w: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）</w:t>
            </w:r>
          </w:p>
          <w:p w14:paraId="6CF76FB4" w14:textId="325810C0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FA68C" w14:textId="77777777" w:rsidR="00162430" w:rsidRPr="00C67D0F" w:rsidRDefault="00162430" w:rsidP="00162430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书面</w:t>
            </w:r>
          </w:p>
          <w:p w14:paraId="2E8534D5" w14:textId="77777777" w:rsidR="00162430" w:rsidRPr="00C67D0F" w:rsidRDefault="00162430" w:rsidP="00162430">
            <w:pPr>
              <w:jc w:val="left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阅读</w:t>
            </w:r>
          </w:p>
          <w:p w14:paraId="11803EE2" w14:textId="613466C9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1088" w14:textId="47489F67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C67D0F">
              <w:rPr>
                <w:rFonts w:asciiTheme="majorEastAsia" w:eastAsiaTheme="majorEastAsia" w:hAnsiTheme="majorEastAsia" w:hint="eastAsia"/>
                <w:kern w:val="0"/>
                <w:szCs w:val="21"/>
              </w:rPr>
              <w:t>20分钟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FC2699" w14:textId="3EAD27BE" w:rsidR="00162430" w:rsidRDefault="00162430" w:rsidP="00162430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34BDF" w14:paraId="0D04B4AB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6CDE6F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9E05D8" w14:textId="77777777" w:rsidR="00B34BDF" w:rsidRDefault="00B34BDF" w:rsidP="00B34BD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2E7D1" w14:textId="77777777" w:rsidR="00B34BDF" w:rsidRDefault="00B34BDF" w:rsidP="00B34BD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地</w:t>
            </w:r>
            <w:r>
              <w:rPr>
                <w:rFonts w:ascii="Calibri" w:eastAsia="Calibri" w:hAnsi="Calibri"/>
                <w:color w:val="000000"/>
                <w:sz w:val="22"/>
              </w:rPr>
              <w:t>1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5E4553E" w14:textId="0F9E5003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主题诵读：社会与生活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7AEC85" w14:textId="385739ED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6F5360" w14:textId="4E5E5E2F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活动与探究：把我当金点子献给家乡名牌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C6DF1C" w14:textId="3A9A265D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4D1219" w14:textId="15422F8A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t>一周内完成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14:paraId="49744841" w14:textId="237EC1CB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</w:p>
        </w:tc>
      </w:tr>
      <w:tr w:rsidR="00B34BDF" w14:paraId="06A7C5B2" w14:textId="77777777" w:rsidTr="00BF6744">
        <w:trPr>
          <w:trHeight w:val="2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93A970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7F2B3" w14:textId="77777777" w:rsidR="00B34BDF" w:rsidRDefault="00B34BDF" w:rsidP="00B34BDF">
            <w:pPr>
              <w:snapToGrid w:val="0"/>
              <w:ind w:firstLineChars="100" w:firstLine="240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867BAB" w14:textId="57315281" w:rsidR="00B34BDF" w:rsidRDefault="00B34BDF" w:rsidP="00B34BDF">
            <w:pPr>
              <w:snapToGrid w:val="0"/>
              <w:ind w:firstLineChars="100" w:firstLine="220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音乐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D0586B" w14:textId="77777777" w:rsidR="00B34BDF" w:rsidRDefault="00B34BDF" w:rsidP="00B34BDF">
            <w:pPr>
              <w:widowControl/>
              <w:spacing w:line="5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唱：《苏格兰的蓝铃花》</w:t>
            </w:r>
          </w:p>
          <w:p w14:paraId="42ACC0DE" w14:textId="66DCC774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　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7D5A8D" w14:textId="2DCE55E0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42ED23" w14:textId="10E9E174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 w:val="24"/>
              </w:rPr>
              <w:t>网络搜听《在钟表店里》，找一找与歌曲乐句相似的旋律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EC0DAF" w14:textId="41D15C53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实践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62A9E7" w14:textId="157D2ED9" w:rsidR="00B34BDF" w:rsidRDefault="00B34BDF" w:rsidP="00B34BDF">
            <w:pPr>
              <w:snapToGrid w:val="0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>
              <w:rPr>
                <w:rFonts w:ascii="Calibri" w:eastAsia="宋体" w:hAnsi="Calibri" w:cs="Times New Roman" w:hint="eastAsia"/>
              </w:rPr>
              <w:t>5</w:t>
            </w:r>
            <w:r>
              <w:rPr>
                <w:rFonts w:ascii="Calibri" w:eastAsia="宋体" w:hAnsi="Calibri" w:cs="Times New Roman" w:hint="eastAsia"/>
              </w:rPr>
              <w:t>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1CBDBD" w14:textId="77777777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34BDF" w14:paraId="03834B99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57E7EC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6933A8" w14:textId="77777777" w:rsidR="00B34BDF" w:rsidRDefault="00B34BDF" w:rsidP="00B34BD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EF95AA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体育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D683D" w14:textId="56B25C16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小排球：</w:t>
            </w:r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49898" w14:textId="13838DF0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小排球：</w:t>
            </w:r>
            <w:r>
              <w:t>传</w:t>
            </w:r>
            <w:r>
              <w:rPr>
                <w:rFonts w:hint="eastAsia"/>
              </w:rPr>
              <w:t>垫</w:t>
            </w:r>
            <w:r>
              <w:t>组合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ECE0A" w14:textId="38E8F0C7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</w:t>
            </w:r>
            <w:r>
              <w:rPr>
                <w:rFonts w:hint="eastAsia"/>
              </w:rPr>
              <w:t>绳</w:t>
            </w:r>
            <w:r>
              <w:rPr>
                <w:rFonts w:hint="eastAsia"/>
              </w:rPr>
              <w:t>X5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35922" w14:textId="5B69CBCC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F3ECD" w14:textId="04BC3238" w:rsidR="00B34BDF" w:rsidRDefault="00B34BDF" w:rsidP="00B34BDF">
            <w:pPr>
              <w:snapToGrid w:val="0"/>
              <w:jc w:val="left"/>
              <w:rPr>
                <w:rFonts w:ascii="Calibri" w:eastAsia="Calibri" w:hAnsi="Calibri"/>
                <w:color w:val="000000"/>
                <w:sz w:val="20"/>
                <w:szCs w:val="20"/>
              </w:rPr>
            </w:pPr>
            <w:r>
              <w:t>8</w:t>
            </w:r>
            <w:r>
              <w:rPr>
                <w:rFonts w:hint="eastAsia"/>
              </w:rPr>
              <w:t>min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DC902F5" w14:textId="77777777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  <w:tr w:rsidR="00B34BDF" w14:paraId="17E8FE8D" w14:textId="77777777" w:rsidTr="00BF6744">
        <w:trPr>
          <w:trHeight w:val="840"/>
        </w:trPr>
        <w:tc>
          <w:tcPr>
            <w:tcW w:w="7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F7D0D9" w14:textId="77777777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13EB5F" w14:textId="77777777" w:rsidR="00B34BDF" w:rsidRDefault="00B34BDF" w:rsidP="00B34BDF">
            <w:pPr>
              <w:snapToGrid w:val="0"/>
              <w:jc w:val="center"/>
              <w:rPr>
                <w:rFonts w:ascii="Calibri" w:eastAsia="Calibri" w:hAnsi="Calibri"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3993D8" w14:textId="0253780E" w:rsidR="00B34BDF" w:rsidRDefault="00B34BDF" w:rsidP="00B34BDF">
            <w:pPr>
              <w:snapToGrid w:val="0"/>
              <w:jc w:val="center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综</w:t>
            </w:r>
            <w:r>
              <w:rPr>
                <w:rFonts w:ascii="Calibri" w:eastAsia="Calibri" w:hAnsi="Calibri"/>
                <w:color w:val="000000"/>
                <w:sz w:val="22"/>
              </w:rPr>
              <w:t>3</w:t>
            </w:r>
          </w:p>
        </w:tc>
        <w:tc>
          <w:tcPr>
            <w:tcW w:w="1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9BABC" w14:textId="54374BD5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F8F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善待挫折</w:t>
            </w:r>
          </w:p>
        </w:tc>
        <w:tc>
          <w:tcPr>
            <w:tcW w:w="3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975F1" w14:textId="77777777" w:rsidR="00B34BDF" w:rsidRDefault="00B34BDF" w:rsidP="00B34BDF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说一说：自己受到“挫折”的事情</w:t>
            </w:r>
          </w:p>
          <w:p w14:paraId="13AD7C1E" w14:textId="194E6A9B" w:rsidR="00B34BDF" w:rsidRPr="00793F8F" w:rsidRDefault="00B34BDF" w:rsidP="00B34BDF">
            <w:pPr>
              <w:snapToGrid w:val="0"/>
              <w:ind w:left="36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想一想：你是如何应对的？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9661A" w14:textId="77777777" w:rsidR="00B34BDF" w:rsidRPr="00793F8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 w:rsidRPr="00793F8F"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说一说：自己受到“挫折”的事情</w:t>
            </w:r>
          </w:p>
          <w:p w14:paraId="017F38C2" w14:textId="0ECD9B95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12440" w14:textId="65D75459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时间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86074" w14:textId="30260F95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hint="eastAsia"/>
                <w:color w:val="000000"/>
                <w:sz w:val="20"/>
                <w:szCs w:val="20"/>
              </w:rPr>
              <w:t>3分钟</w:t>
            </w:r>
          </w:p>
        </w:tc>
        <w:tc>
          <w:tcPr>
            <w:tcW w:w="9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8FFC5" w14:textId="77777777" w:rsidR="00B34BDF" w:rsidRDefault="00B34BDF" w:rsidP="00B34BDF">
            <w:pPr>
              <w:snapToGrid w:val="0"/>
              <w:jc w:val="left"/>
              <w:rPr>
                <w:rFonts w:ascii="宋体" w:eastAsia="宋体" w:hAnsi="宋体"/>
                <w:color w:val="000000"/>
                <w:sz w:val="20"/>
                <w:szCs w:val="20"/>
              </w:rPr>
            </w:pPr>
          </w:p>
        </w:tc>
      </w:tr>
    </w:tbl>
    <w:p w14:paraId="607A1813" w14:textId="77777777" w:rsidR="0026673E" w:rsidRDefault="0026673E">
      <w:pPr>
        <w:snapToGrid w:val="0"/>
        <w:jc w:val="left"/>
        <w:rPr>
          <w:rFonts w:ascii="宋体" w:eastAsia="宋体" w:hAnsi="宋体"/>
          <w:color w:val="000000"/>
          <w:sz w:val="24"/>
          <w:szCs w:val="24"/>
        </w:rPr>
      </w:pPr>
    </w:p>
    <w:p w14:paraId="46FA7B3A" w14:textId="77777777" w:rsidR="0026673E" w:rsidRDefault="00774202">
      <w:pPr>
        <w:snapToGrid w:val="0"/>
        <w:jc w:val="left"/>
        <w:rPr>
          <w:rFonts w:ascii="Calibri" w:eastAsia="Calibri" w:hAnsi="Calibri"/>
          <w:b/>
          <w:bCs/>
          <w:color w:val="000000"/>
          <w:sz w:val="24"/>
          <w:szCs w:val="24"/>
        </w:rPr>
      </w:pPr>
      <w:r>
        <w:rPr>
          <w:rFonts w:ascii="宋体" w:eastAsia="宋体" w:hAnsi="宋体"/>
          <w:b/>
          <w:bCs/>
          <w:color w:val="000000"/>
          <w:sz w:val="24"/>
          <w:szCs w:val="24"/>
        </w:rPr>
        <w:t>班主任签名：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 尤冬君               </w:t>
      </w:r>
      <w:r>
        <w:rPr>
          <w:rFonts w:ascii="Calibri" w:eastAsia="Calibri" w:hAnsi="Calibri"/>
          <w:b/>
          <w:bCs/>
          <w:color w:val="000000"/>
          <w:sz w:val="24"/>
          <w:szCs w:val="24"/>
        </w:rPr>
        <w:t xml:space="preserve">       </w:t>
      </w:r>
      <w:r>
        <w:rPr>
          <w:rFonts w:ascii="宋体" w:eastAsia="宋体" w:hAnsi="宋体"/>
          <w:b/>
          <w:bCs/>
          <w:color w:val="000000"/>
          <w:sz w:val="24"/>
          <w:szCs w:val="24"/>
        </w:rPr>
        <w:t>年级组长签名：</w:t>
      </w:r>
      <w:r>
        <w:rPr>
          <w:rFonts w:ascii="Calibri" w:eastAsia="Calibri" w:hAnsi="Calibri"/>
          <w:b/>
          <w:bCs/>
          <w:color w:val="000000"/>
          <w:sz w:val="24"/>
          <w:szCs w:val="24"/>
          <w:u w:val="single"/>
        </w:rPr>
        <w:t xml:space="preserve">  董梦焱              </w:t>
      </w:r>
    </w:p>
    <w:p w14:paraId="1256303F" w14:textId="33AD9228" w:rsidR="0026673E" w:rsidRDefault="0026673E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p w14:paraId="124758AC" w14:textId="77777777" w:rsidR="00B36E32" w:rsidRDefault="00B36E32">
      <w:pPr>
        <w:snapToGrid w:val="0"/>
        <w:jc w:val="left"/>
        <w:rPr>
          <w:rFonts w:ascii="宋体" w:eastAsia="宋体" w:hAnsi="宋体"/>
          <w:color w:val="000000"/>
          <w:sz w:val="20"/>
          <w:szCs w:val="20"/>
        </w:rPr>
      </w:pPr>
    </w:p>
    <w:sectPr w:rsidR="00B36E32">
      <w:pgSz w:w="16838" w:h="11906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2BDB1" w14:textId="77777777" w:rsidR="00CF11CC" w:rsidRDefault="00CF11CC" w:rsidP="00FC0FDF">
      <w:r>
        <w:separator/>
      </w:r>
    </w:p>
  </w:endnote>
  <w:endnote w:type="continuationSeparator" w:id="0">
    <w:p w14:paraId="341147E8" w14:textId="77777777" w:rsidR="00CF11CC" w:rsidRDefault="00CF11CC" w:rsidP="00FC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F40F4" w14:textId="77777777" w:rsidR="00CF11CC" w:rsidRDefault="00CF11CC" w:rsidP="00FC0FDF">
      <w:r>
        <w:separator/>
      </w:r>
    </w:p>
  </w:footnote>
  <w:footnote w:type="continuationSeparator" w:id="0">
    <w:p w14:paraId="2934E67F" w14:textId="77777777" w:rsidR="00CF11CC" w:rsidRDefault="00CF11CC" w:rsidP="00FC0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C0DA51D"/>
    <w:multiLevelType w:val="singleLevel"/>
    <w:tmpl w:val="DC0DA51D"/>
    <w:lvl w:ilvl="0">
      <w:start w:val="1"/>
      <w:numFmt w:val="decimal"/>
      <w:suff w:val="space"/>
      <w:lvlText w:val="%1."/>
      <w:lvlJc w:val="left"/>
    </w:lvl>
  </w:abstractNum>
  <w:abstractNum w:abstractNumId="1">
    <w:nsid w:val="012A6662"/>
    <w:multiLevelType w:val="multilevel"/>
    <w:tmpl w:val="012A66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D8B375E"/>
    <w:multiLevelType w:val="multilevel"/>
    <w:tmpl w:val="0D8B3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E537D43"/>
    <w:multiLevelType w:val="multilevel"/>
    <w:tmpl w:val="1E537D43"/>
    <w:lvl w:ilvl="0">
      <w:start w:val="1"/>
      <w:numFmt w:val="bullet"/>
      <w:lvlText w:val="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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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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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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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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4">
    <w:nsid w:val="2325CDEA"/>
    <w:multiLevelType w:val="singleLevel"/>
    <w:tmpl w:val="2325CDEA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5">
    <w:nsid w:val="29C067FC"/>
    <w:multiLevelType w:val="multilevel"/>
    <w:tmpl w:val="29C067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23C7824"/>
    <w:multiLevelType w:val="multilevel"/>
    <w:tmpl w:val="323C7824"/>
    <w:lvl w:ilvl="0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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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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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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7">
    <w:nsid w:val="3FE57914"/>
    <w:multiLevelType w:val="multilevel"/>
    <w:tmpl w:val="3FE57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13362E4"/>
    <w:multiLevelType w:val="multilevel"/>
    <w:tmpl w:val="513362E4"/>
    <w:lvl w:ilvl="0">
      <w:start w:val="1"/>
      <w:numFmt w:val="bullet"/>
      <w:lvlText w:val=""/>
      <w:lvlJc w:val="left"/>
      <w:pPr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"/>
      <w:lvlJc w:val="left"/>
      <w:pPr>
        <w:ind w:left="567" w:hanging="227"/>
      </w:pPr>
      <w:rPr>
        <w:rFonts w:ascii="Wingdings" w:hAnsi="Wingdings" w:hint="default"/>
      </w:rPr>
    </w:lvl>
    <w:lvl w:ilvl="2">
      <w:start w:val="1"/>
      <w:numFmt w:val="bullet"/>
      <w:lvlText w:val=""/>
      <w:lvlJc w:val="left"/>
      <w:pPr>
        <w:ind w:left="907" w:hanging="227"/>
      </w:pPr>
      <w:rPr>
        <w:rFonts w:ascii="Wingdings" w:hAnsi="Wingdings" w:hint="default"/>
      </w:rPr>
    </w:lvl>
    <w:lvl w:ilvl="3">
      <w:start w:val="1"/>
      <w:numFmt w:val="bullet"/>
      <w:lvlText w:val=""/>
      <w:lvlJc w:val="left"/>
      <w:pPr>
        <w:ind w:left="1247" w:hanging="227"/>
      </w:pPr>
      <w:rPr>
        <w:rFonts w:ascii="Wingdings" w:hAnsi="Wingdings" w:hint="default"/>
      </w:rPr>
    </w:lvl>
    <w:lvl w:ilvl="4">
      <w:start w:val="1"/>
      <w:numFmt w:val="bullet"/>
      <w:lvlText w:val=""/>
      <w:lvlJc w:val="left"/>
      <w:pPr>
        <w:ind w:left="1587" w:hanging="227"/>
      </w:pPr>
      <w:rPr>
        <w:rFonts w:ascii="Wingdings" w:hAnsi="Wingdings" w:hint="default"/>
      </w:rPr>
    </w:lvl>
    <w:lvl w:ilvl="5">
      <w:start w:val="1"/>
      <w:numFmt w:val="bullet"/>
      <w:lvlText w:val=""/>
      <w:lvlJc w:val="left"/>
      <w:pPr>
        <w:ind w:left="1927" w:hanging="227"/>
      </w:pPr>
      <w:rPr>
        <w:rFonts w:ascii="Wingdings" w:hAnsi="Wingdings" w:hint="default"/>
      </w:rPr>
    </w:lvl>
    <w:lvl w:ilvl="6">
      <w:start w:val="1"/>
      <w:numFmt w:val="bullet"/>
      <w:lvlText w:val=""/>
      <w:lvlJc w:val="left"/>
      <w:pPr>
        <w:ind w:left="2267" w:hanging="227"/>
      </w:pPr>
      <w:rPr>
        <w:rFonts w:ascii="Wingdings" w:hAnsi="Wingdings" w:hint="default"/>
      </w:rPr>
    </w:lvl>
    <w:lvl w:ilvl="7">
      <w:start w:val="1"/>
      <w:numFmt w:val="bullet"/>
      <w:lvlText w:val=""/>
      <w:lvlJc w:val="left"/>
      <w:pPr>
        <w:ind w:left="2607" w:hanging="227"/>
      </w:pPr>
      <w:rPr>
        <w:rFonts w:ascii="Wingdings" w:hAnsi="Wingdings" w:hint="default"/>
      </w:rPr>
    </w:lvl>
    <w:lvl w:ilvl="8">
      <w:start w:val="1"/>
      <w:numFmt w:val="bullet"/>
      <w:lvlText w:val=""/>
      <w:lvlJc w:val="left"/>
      <w:pPr>
        <w:ind w:left="2947" w:hanging="227"/>
      </w:pPr>
      <w:rPr>
        <w:rFonts w:ascii="Wingdings" w:hAnsi="Wingdings" w:hint="default"/>
      </w:rPr>
    </w:lvl>
  </w:abstractNum>
  <w:abstractNum w:abstractNumId="9">
    <w:nsid w:val="5AA9370F"/>
    <w:multiLevelType w:val="multilevel"/>
    <w:tmpl w:val="5AA9370F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0">
    <w:nsid w:val="5AA93721"/>
    <w:multiLevelType w:val="multilevel"/>
    <w:tmpl w:val="5AA937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1">
    <w:nsid w:val="5AA9374C"/>
    <w:multiLevelType w:val="multilevel"/>
    <w:tmpl w:val="5AA9374C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2">
    <w:nsid w:val="5AA93847"/>
    <w:multiLevelType w:val="multilevel"/>
    <w:tmpl w:val="5AA93847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3">
    <w:nsid w:val="5AA9385D"/>
    <w:multiLevelType w:val="multilevel"/>
    <w:tmpl w:val="5AA9385D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4">
    <w:nsid w:val="5AA93871"/>
    <w:multiLevelType w:val="multilevel"/>
    <w:tmpl w:val="5AA9387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5">
    <w:nsid w:val="5AA93884"/>
    <w:multiLevelType w:val="multilevel"/>
    <w:tmpl w:val="5AA9388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6">
    <w:nsid w:val="5AA938A6"/>
    <w:multiLevelType w:val="multilevel"/>
    <w:tmpl w:val="5AA938A6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7">
    <w:nsid w:val="5AA938BA"/>
    <w:multiLevelType w:val="multilevel"/>
    <w:tmpl w:val="5AA938B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8">
    <w:nsid w:val="5AA939C1"/>
    <w:multiLevelType w:val="multilevel"/>
    <w:tmpl w:val="5AA939C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19">
    <w:nsid w:val="5AA939F5"/>
    <w:multiLevelType w:val="multilevel"/>
    <w:tmpl w:val="5AA939F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0">
    <w:nsid w:val="5AA93A09"/>
    <w:multiLevelType w:val="multilevel"/>
    <w:tmpl w:val="5AA93A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1">
    <w:nsid w:val="5AA9DAE5"/>
    <w:multiLevelType w:val="multilevel"/>
    <w:tmpl w:val="5AA9DAE5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2">
    <w:nsid w:val="5AA9DAF8"/>
    <w:multiLevelType w:val="multilevel"/>
    <w:tmpl w:val="5AA9DAF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3">
    <w:nsid w:val="5AA9DB09"/>
    <w:multiLevelType w:val="multilevel"/>
    <w:tmpl w:val="5AA9DB0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4">
    <w:nsid w:val="5AA9DB19"/>
    <w:multiLevelType w:val="multilevel"/>
    <w:tmpl w:val="5AA9DB1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5">
    <w:nsid w:val="5AA9DB29"/>
    <w:multiLevelType w:val="multilevel"/>
    <w:tmpl w:val="5AA9DB2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6">
    <w:nsid w:val="5AA9DB3A"/>
    <w:multiLevelType w:val="multilevel"/>
    <w:tmpl w:val="5AA9DB3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7">
    <w:nsid w:val="5AA9DB4A"/>
    <w:multiLevelType w:val="multilevel"/>
    <w:tmpl w:val="5AA9DB4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8">
    <w:nsid w:val="5AA9DB5A"/>
    <w:multiLevelType w:val="multilevel"/>
    <w:tmpl w:val="5AA9DB5A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29">
    <w:nsid w:val="5AA9DC10"/>
    <w:multiLevelType w:val="multilevel"/>
    <w:tmpl w:val="5AA9DC10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0">
    <w:nsid w:val="5AA9DC21"/>
    <w:multiLevelType w:val="multilevel"/>
    <w:tmpl w:val="5AA9DC21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1">
    <w:nsid w:val="5AA9DC48"/>
    <w:multiLevelType w:val="multilevel"/>
    <w:tmpl w:val="5AA9DC48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2">
    <w:nsid w:val="5AA9DC59"/>
    <w:multiLevelType w:val="multilevel"/>
    <w:tmpl w:val="5AA9DC59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3">
    <w:nsid w:val="5AA9DD04"/>
    <w:multiLevelType w:val="multilevel"/>
    <w:tmpl w:val="5AA9DD0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4">
    <w:nsid w:val="5AA9DD14"/>
    <w:multiLevelType w:val="multilevel"/>
    <w:tmpl w:val="5AA9DD1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5">
    <w:nsid w:val="5AA9DD24"/>
    <w:multiLevelType w:val="multilevel"/>
    <w:tmpl w:val="5AA9DD24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6">
    <w:nsid w:val="5B4947AB"/>
    <w:multiLevelType w:val="multilevel"/>
    <w:tmpl w:val="5B4947AB"/>
    <w:lvl w:ilvl="0">
      <w:start w:val="1"/>
      <w:numFmt w:val="decimal"/>
      <w:lvlText w:val="%1."/>
      <w:lvlJc w:val="left"/>
      <w:pPr>
        <w:ind w:left="227" w:hanging="227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680" w:hanging="226"/>
      </w:pPr>
      <w:rPr>
        <w:rFonts w:ascii="Times New Roman" w:hAnsi="Times New Roman" w:hint="default"/>
      </w:rPr>
    </w:lvl>
    <w:lvl w:ilvl="2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abstractNum w:abstractNumId="37">
    <w:nsid w:val="63C70544"/>
    <w:multiLevelType w:val="multilevel"/>
    <w:tmpl w:val="4C4C6F5E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8">
    <w:nsid w:val="669B23BB"/>
    <w:multiLevelType w:val="multilevel"/>
    <w:tmpl w:val="088C4490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39">
    <w:nsid w:val="675E51F1"/>
    <w:multiLevelType w:val="multilevel"/>
    <w:tmpl w:val="83BEA3E6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abstractNum w:abstractNumId="40">
    <w:nsid w:val="7C9417BF"/>
    <w:multiLevelType w:val="multilevel"/>
    <w:tmpl w:val="4F20CF1A"/>
    <w:lvl w:ilvl="0">
      <w:start w:val="1"/>
      <w:numFmt w:val="decimal"/>
      <w:lvlText w:val="%1."/>
      <w:lvlJc w:val="left"/>
      <w:pPr>
        <w:ind w:left="420" w:hanging="420"/>
      </w:pPr>
      <w:rPr>
        <w:rFonts w:ascii="宋体" w:eastAsia="宋体" w:hAnsi="宋体" w:hint="default"/>
        <w:bCs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ascii="宋体" w:eastAsia="宋体" w:hAnsi="宋体" w:hint="default"/>
        <w:bCs/>
      </w:rPr>
    </w:lvl>
    <w:lvl w:ilvl="2">
      <w:start w:val="1"/>
      <w:numFmt w:val="lowerRoman"/>
      <w:lvlText w:val="%3."/>
      <w:lvlJc w:val="left"/>
      <w:pPr>
        <w:ind w:left="1260" w:hanging="420"/>
      </w:pPr>
      <w:rPr>
        <w:rFonts w:ascii="宋体" w:eastAsia="宋体" w:hAnsi="宋体" w:hint="default"/>
        <w:bCs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ascii="宋体" w:eastAsia="宋体" w:hAnsi="宋体" w:hint="default"/>
        <w:bCs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ascii="宋体" w:eastAsia="宋体" w:hAnsi="宋体" w:hint="default"/>
        <w:bCs/>
      </w:rPr>
    </w:lvl>
    <w:lvl w:ilvl="5">
      <w:start w:val="1"/>
      <w:numFmt w:val="lowerRoman"/>
      <w:lvlText w:val="%6."/>
      <w:lvlJc w:val="left"/>
      <w:pPr>
        <w:ind w:left="2520" w:hanging="420"/>
      </w:pPr>
      <w:rPr>
        <w:rFonts w:ascii="宋体" w:eastAsia="宋体" w:hAnsi="宋体" w:hint="default"/>
        <w:bCs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ascii="宋体" w:eastAsia="宋体" w:hAnsi="宋体" w:hint="default"/>
        <w:bCs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ascii="宋体" w:eastAsia="宋体" w:hAnsi="宋体" w:hint="default"/>
        <w:bCs/>
      </w:rPr>
    </w:lvl>
    <w:lvl w:ilvl="8">
      <w:start w:val="1"/>
      <w:numFmt w:val="lowerRoman"/>
      <w:lvlText w:val="%9."/>
      <w:lvlJc w:val="left"/>
      <w:pPr>
        <w:ind w:left="3780" w:hanging="420"/>
      </w:pPr>
      <w:rPr>
        <w:rFonts w:ascii="宋体" w:eastAsia="宋体" w:hAnsi="宋体" w:hint="default"/>
        <w:bCs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13"/>
  </w:num>
  <w:num w:numId="7">
    <w:abstractNumId w:val="14"/>
  </w:num>
  <w:num w:numId="8">
    <w:abstractNumId w:val="15"/>
  </w:num>
  <w:num w:numId="9">
    <w:abstractNumId w:val="16"/>
  </w:num>
  <w:num w:numId="10">
    <w:abstractNumId w:val="17"/>
  </w:num>
  <w:num w:numId="11">
    <w:abstractNumId w:val="18"/>
  </w:num>
  <w:num w:numId="12">
    <w:abstractNumId w:val="19"/>
  </w:num>
  <w:num w:numId="13">
    <w:abstractNumId w:val="20"/>
  </w:num>
  <w:num w:numId="14">
    <w:abstractNumId w:val="21"/>
  </w:num>
  <w:num w:numId="15">
    <w:abstractNumId w:val="22"/>
  </w:num>
  <w:num w:numId="16">
    <w:abstractNumId w:val="23"/>
  </w:num>
  <w:num w:numId="17">
    <w:abstractNumId w:val="24"/>
  </w:num>
  <w:num w:numId="18">
    <w:abstractNumId w:val="25"/>
  </w:num>
  <w:num w:numId="19">
    <w:abstractNumId w:val="26"/>
  </w:num>
  <w:num w:numId="20">
    <w:abstractNumId w:val="27"/>
  </w:num>
  <w:num w:numId="21">
    <w:abstractNumId w:val="28"/>
  </w:num>
  <w:num w:numId="22">
    <w:abstractNumId w:val="29"/>
  </w:num>
  <w:num w:numId="23">
    <w:abstractNumId w:val="30"/>
  </w:num>
  <w:num w:numId="24">
    <w:abstractNumId w:val="31"/>
  </w:num>
  <w:num w:numId="25">
    <w:abstractNumId w:val="32"/>
  </w:num>
  <w:num w:numId="26">
    <w:abstractNumId w:val="33"/>
  </w:num>
  <w:num w:numId="27">
    <w:abstractNumId w:val="34"/>
  </w:num>
  <w:num w:numId="28">
    <w:abstractNumId w:val="35"/>
  </w:num>
  <w:num w:numId="29">
    <w:abstractNumId w:val="6"/>
  </w:num>
  <w:num w:numId="30">
    <w:abstractNumId w:val="8"/>
  </w:num>
  <w:num w:numId="31">
    <w:abstractNumId w:val="3"/>
  </w:num>
  <w:num w:numId="32">
    <w:abstractNumId w:val="37"/>
  </w:num>
  <w:num w:numId="33">
    <w:abstractNumId w:val="40"/>
  </w:num>
  <w:num w:numId="34">
    <w:abstractNumId w:val="38"/>
  </w:num>
  <w:num w:numId="35">
    <w:abstractNumId w:val="39"/>
  </w:num>
  <w:num w:numId="36">
    <w:abstractNumId w:val="5"/>
  </w:num>
  <w:num w:numId="37">
    <w:abstractNumId w:val="7"/>
  </w:num>
  <w:num w:numId="38">
    <w:abstractNumId w:val="4"/>
  </w:num>
  <w:num w:numId="39">
    <w:abstractNumId w:val="0"/>
  </w:num>
  <w:num w:numId="40">
    <w:abstractNumId w:val="2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86C02"/>
    <w:rsid w:val="000C51B7"/>
    <w:rsid w:val="00157446"/>
    <w:rsid w:val="00162430"/>
    <w:rsid w:val="00187B1C"/>
    <w:rsid w:val="001950C7"/>
    <w:rsid w:val="001F66D6"/>
    <w:rsid w:val="00216EB9"/>
    <w:rsid w:val="0026673E"/>
    <w:rsid w:val="002A7DDE"/>
    <w:rsid w:val="00302812"/>
    <w:rsid w:val="003B1455"/>
    <w:rsid w:val="00496A00"/>
    <w:rsid w:val="004F59B5"/>
    <w:rsid w:val="0059531B"/>
    <w:rsid w:val="005F4ADE"/>
    <w:rsid w:val="00616505"/>
    <w:rsid w:val="0062213C"/>
    <w:rsid w:val="00633F40"/>
    <w:rsid w:val="0065045F"/>
    <w:rsid w:val="006549AD"/>
    <w:rsid w:val="00680136"/>
    <w:rsid w:val="00684D9C"/>
    <w:rsid w:val="006947A1"/>
    <w:rsid w:val="00774202"/>
    <w:rsid w:val="00793F8F"/>
    <w:rsid w:val="007C47ED"/>
    <w:rsid w:val="00A24DB8"/>
    <w:rsid w:val="00A60633"/>
    <w:rsid w:val="00A72086"/>
    <w:rsid w:val="00B34BDF"/>
    <w:rsid w:val="00B36E32"/>
    <w:rsid w:val="00BA0C1A"/>
    <w:rsid w:val="00BF6744"/>
    <w:rsid w:val="00C061CB"/>
    <w:rsid w:val="00C604EC"/>
    <w:rsid w:val="00CB7426"/>
    <w:rsid w:val="00CD622F"/>
    <w:rsid w:val="00CF11CC"/>
    <w:rsid w:val="00D3649D"/>
    <w:rsid w:val="00D43658"/>
    <w:rsid w:val="00D859A3"/>
    <w:rsid w:val="00E26251"/>
    <w:rsid w:val="00EA1EE8"/>
    <w:rsid w:val="00F53662"/>
    <w:rsid w:val="00F61A1B"/>
    <w:rsid w:val="00FC0FDF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white"/>
    </o:shapedefaults>
    <o:shapelayout v:ext="edit">
      <o:idmap v:ext="edit" data="1"/>
    </o:shapelayout>
  </w:shapeDefaults>
  <w:decimalSymbol w:val="."/>
  <w:listSeparator w:val=","/>
  <w14:docId w14:val="14A4ADEC"/>
  <w15:docId w15:val="{20DE070A-6068-41E9-B520-D45B669F5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08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3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r="http://schemas.openxmlformats.org/officeDocument/2006/relationships" xmlns:w15="http://schemas.microsoft.com/office/word/2012/wordml" xmlns:w14="http://schemas.microsoft.com/office/word/2010/wordml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93CDFF7-7439-4B29-86CA-FBA08189557D}">
  <ds:schemaRefs>
    <ds:schemaRef ds:uri="http://schemas.openxmlformats.org/wordprocessingml/2006/main"/>
    <ds:schemaRef ds:uri="http://schemas.openxmlformats.org/officeDocument/2006/relationships"/>
    <ds:schemaRef ds:uri="http://schemas.microsoft.com/office/word/2012/wordml"/>
    <ds:schemaRef ds:uri="http://schemas.microsoft.com/office/word/2010/wordml"/>
    <ds:schemaRef ds:uri="http://schemas.openxmlformats.org/officeDocument/2006/math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459</Words>
  <Characters>2622</Characters>
  <Application>Microsoft Office Word</Application>
  <DocSecurity>0</DocSecurity>
  <Lines>21</Lines>
  <Paragraphs>6</Paragraphs>
  <ScaleCrop>false</ScaleCrop>
  <Company>Microsoft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Tcloud</cp:lastModifiedBy>
  <cp:revision>34</cp:revision>
  <dcterms:created xsi:type="dcterms:W3CDTF">2017-01-10T09:10:00Z</dcterms:created>
  <dcterms:modified xsi:type="dcterms:W3CDTF">2021-12-15T07:26:00Z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